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9742CF" w14:paraId="1767C93A" w14:textId="77777777" w:rsidTr="00EB32C7">
        <w:trPr>
          <w:trHeight w:val="1544"/>
        </w:trPr>
        <w:tc>
          <w:tcPr>
            <w:tcW w:w="8788" w:type="dxa"/>
          </w:tcPr>
          <w:p w14:paraId="640E65E4" w14:textId="77777777" w:rsidR="009742CF" w:rsidRDefault="009742CF">
            <w:pPr>
              <w:rPr>
                <w:lang w:val="hr-HR"/>
              </w:rPr>
            </w:pPr>
          </w:p>
        </w:tc>
      </w:tr>
    </w:tbl>
    <w:p w14:paraId="3B5E5259" w14:textId="77777777" w:rsidR="00EB32C7" w:rsidRPr="00EB32C7" w:rsidRDefault="00EB32C7" w:rsidP="00EB32C7">
      <w:pPr>
        <w:spacing w:after="0" w:line="240" w:lineRule="auto"/>
        <w:jc w:val="right"/>
        <w:rPr>
          <w:lang w:val="hr-HR"/>
        </w:rPr>
      </w:pPr>
      <w:r w:rsidRPr="00EB32C7">
        <w:rPr>
          <w:lang w:val="hr-HR"/>
        </w:rPr>
        <w:t>Za: Bioetičko povjerenstvo za istraživanja na životinjama</w:t>
      </w:r>
      <w:r w:rsidRPr="00EB32C7">
        <w:rPr>
          <w:lang w:val="hr-HR"/>
        </w:rPr>
        <w:br/>
        <w:t xml:space="preserve">Fakultet </w:t>
      </w:r>
      <w:proofErr w:type="spellStart"/>
      <w:r w:rsidRPr="00EB32C7">
        <w:rPr>
          <w:lang w:val="hr-HR"/>
        </w:rPr>
        <w:t>agrobiotehničkih</w:t>
      </w:r>
      <w:proofErr w:type="spellEnd"/>
      <w:r w:rsidRPr="00EB32C7">
        <w:rPr>
          <w:lang w:val="hr-HR"/>
        </w:rPr>
        <w:t xml:space="preserve"> znanosti Osijek</w:t>
      </w:r>
    </w:p>
    <w:p w14:paraId="607D67B2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09535759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444C5BC9" w14:textId="460001D6" w:rsidR="00EB32C7" w:rsidRP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Poštovani,</w:t>
      </w:r>
    </w:p>
    <w:p w14:paraId="406A0B88" w14:textId="77777777" w:rsidR="00EB32C7" w:rsidRP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u nastavku dostavljam podatke o istraživanju / rukopisu / eksperimentu</w:t>
      </w:r>
      <w:r w:rsidRPr="00EB32C7">
        <w:rPr>
          <w:lang w:val="hr-HR"/>
        </w:rPr>
        <w:br/>
        <w:t>(</w:t>
      </w:r>
      <w:r w:rsidRPr="00EB32C7">
        <w:rPr>
          <w:b/>
          <w:bCs/>
          <w:lang w:val="hr-HR"/>
        </w:rPr>
        <w:t>molimo upisati naslov</w:t>
      </w:r>
      <w:r w:rsidRPr="00EB32C7">
        <w:rPr>
          <w:lang w:val="hr-HR"/>
        </w:rPr>
        <w:t>) ____________________________.</w:t>
      </w:r>
    </w:p>
    <w:p w14:paraId="11290753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3F492E42" w14:textId="5D4A9452" w:rsidR="00EB32C7" w:rsidRP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 xml:space="preserve">Ljubazno Vas molim za očitovanje vezano uz </w:t>
      </w:r>
      <w:r w:rsidRPr="00EB32C7">
        <w:rPr>
          <w:b/>
          <w:bCs/>
          <w:lang w:val="hr-HR"/>
        </w:rPr>
        <w:t>prikladnost provođenja istraživanja koje uključuje životinje</w:t>
      </w:r>
      <w:r w:rsidRPr="00EB32C7">
        <w:rPr>
          <w:lang w:val="hr-HR"/>
        </w:rPr>
        <w:t>, u skladu s važećim etičkim i zakonskim propisima. Detalji su navedeni u nastavku:</w:t>
      </w:r>
    </w:p>
    <w:p w14:paraId="2E6C3F09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5A529CD5" w14:textId="6E0AC674" w:rsidR="00EB32C7" w:rsidRPr="00EB32C7" w:rsidRDefault="00EB32C7" w:rsidP="00EB32C7">
      <w:p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Naslov rukopisa / projekta / eksperimenta:</w:t>
      </w:r>
    </w:p>
    <w:p w14:paraId="6E69FF7C" w14:textId="77777777" w:rsidR="00DF595C" w:rsidRDefault="00DF595C" w:rsidP="00EB32C7">
      <w:pPr>
        <w:spacing w:after="0" w:line="240" w:lineRule="auto"/>
        <w:rPr>
          <w:b/>
          <w:bCs/>
          <w:lang w:val="hr-HR"/>
        </w:rPr>
      </w:pPr>
    </w:p>
    <w:p w14:paraId="2E577677" w14:textId="2733199A" w:rsidR="00EB32C7" w:rsidRPr="00EB32C7" w:rsidRDefault="00EB32C7" w:rsidP="00EB32C7">
      <w:p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Autori:</w:t>
      </w:r>
    </w:p>
    <w:p w14:paraId="57FBEEA6" w14:textId="77777777" w:rsidR="00DF595C" w:rsidRDefault="00DF595C" w:rsidP="00EB32C7">
      <w:pPr>
        <w:spacing w:after="0" w:line="240" w:lineRule="auto"/>
        <w:rPr>
          <w:b/>
          <w:bCs/>
          <w:lang w:val="hr-HR"/>
        </w:rPr>
      </w:pPr>
    </w:p>
    <w:p w14:paraId="6C6879F6" w14:textId="737B3061" w:rsidR="00EB32C7" w:rsidRPr="00EB32C7" w:rsidRDefault="00EB32C7" w:rsidP="00EB32C7">
      <w:p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Voditelj istraživanja:</w:t>
      </w:r>
    </w:p>
    <w:p w14:paraId="684F0D39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665C1FF6" w14:textId="09BB0F85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Dizajn istraživanja</w:t>
      </w:r>
    </w:p>
    <w:p w14:paraId="77430930" w14:textId="641C59ED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dizajn istraživanja, uspoređene skupine i eksperimentalnu jedinicu.</w:t>
      </w:r>
    </w:p>
    <w:p w14:paraId="2EB2C90B" w14:textId="1BD7782D" w:rsidR="00EB32C7" w:rsidRDefault="00EB32C7" w:rsidP="00EB32C7">
      <w:pPr>
        <w:spacing w:after="0" w:line="240" w:lineRule="auto"/>
        <w:rPr>
          <w:lang w:val="hr-HR"/>
        </w:rPr>
      </w:pPr>
    </w:p>
    <w:p w14:paraId="342A0D45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61C47B0F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Veličina uzorka</w:t>
      </w:r>
    </w:p>
    <w:p w14:paraId="49B1DBC5" w14:textId="4C4BEF60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Navedite broj eksperimentalnih jedinica i način određivanja veličine uzorka.</w:t>
      </w:r>
    </w:p>
    <w:p w14:paraId="182B1184" w14:textId="474BAE0C" w:rsidR="00EB32C7" w:rsidRDefault="00EB32C7" w:rsidP="00EB32C7">
      <w:pPr>
        <w:spacing w:after="0" w:line="240" w:lineRule="auto"/>
        <w:rPr>
          <w:lang w:val="hr-HR"/>
        </w:rPr>
      </w:pPr>
    </w:p>
    <w:p w14:paraId="3D60EBEF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4748EEEE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Kriteriji uključivanja i isključivanja</w:t>
      </w:r>
    </w:p>
    <w:p w14:paraId="5402FC8C" w14:textId="4A48070A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kriterije za uključivanje/isključivanje životinja i podataka.</w:t>
      </w:r>
    </w:p>
    <w:p w14:paraId="4842F4F5" w14:textId="4BBC2B2D" w:rsidR="00EB32C7" w:rsidRDefault="00EB32C7" w:rsidP="00EB32C7">
      <w:pPr>
        <w:spacing w:after="0" w:line="240" w:lineRule="auto"/>
        <w:rPr>
          <w:lang w:val="hr-HR"/>
        </w:rPr>
      </w:pPr>
    </w:p>
    <w:p w14:paraId="0CD144D4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119F69C5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Randomizacija</w:t>
      </w:r>
    </w:p>
    <w:p w14:paraId="2BA9550D" w14:textId="534A2692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Navedite je li korištena randomizacija i kako su kontrolirani potencijalni zbunjujući čimbenici.</w:t>
      </w:r>
    </w:p>
    <w:p w14:paraId="5EB699A9" w14:textId="1E31D472" w:rsidR="00EB32C7" w:rsidRDefault="00EB32C7" w:rsidP="00EB32C7">
      <w:pPr>
        <w:spacing w:after="0" w:line="240" w:lineRule="auto"/>
        <w:rPr>
          <w:lang w:val="hr-HR"/>
        </w:rPr>
      </w:pPr>
    </w:p>
    <w:p w14:paraId="78AFCA0A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1A30AD31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Zasljepljivanje</w:t>
      </w:r>
    </w:p>
    <w:p w14:paraId="5870DFA1" w14:textId="0AE6DD6B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tko je bio upoznat s pripadnošću skupinama u pojedinim fazama istraživanja.</w:t>
      </w:r>
    </w:p>
    <w:p w14:paraId="55C9080B" w14:textId="1C46745A" w:rsidR="00EB32C7" w:rsidRDefault="00EB32C7" w:rsidP="00EB32C7">
      <w:pPr>
        <w:spacing w:after="0" w:line="240" w:lineRule="auto"/>
        <w:rPr>
          <w:lang w:val="hr-HR"/>
        </w:rPr>
      </w:pPr>
    </w:p>
    <w:p w14:paraId="55EA58D1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7D40117B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Statističke metode</w:t>
      </w:r>
    </w:p>
    <w:p w14:paraId="1DEB8E67" w14:textId="56AF894C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statističke metode i provjere pretpostavki</w:t>
      </w:r>
      <w:r w:rsidR="00DF595C">
        <w:rPr>
          <w:lang w:val="hr-HR"/>
        </w:rPr>
        <w:t xml:space="preserve"> koje ste koristili u istraživanju</w:t>
      </w:r>
      <w:r w:rsidRPr="00EB32C7">
        <w:rPr>
          <w:lang w:val="hr-HR"/>
        </w:rPr>
        <w:t>.</w:t>
      </w:r>
    </w:p>
    <w:p w14:paraId="28D6C4A5" w14:textId="5242AD08" w:rsidR="00EB32C7" w:rsidRDefault="00EB32C7" w:rsidP="00EB32C7">
      <w:pPr>
        <w:spacing w:after="0" w:line="240" w:lineRule="auto"/>
        <w:rPr>
          <w:lang w:val="hr-HR"/>
        </w:rPr>
      </w:pPr>
    </w:p>
    <w:p w14:paraId="62F4E37F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70C2BC7D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Eksperimentalne životinje</w:t>
      </w:r>
    </w:p>
    <w:p w14:paraId="79C5F4A7" w14:textId="67C865F0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Navedite vrstu, pasminu, spol, dob i relevantne podatke.</w:t>
      </w:r>
    </w:p>
    <w:p w14:paraId="0DFB8A1F" w14:textId="05EE8A40" w:rsidR="00EB32C7" w:rsidRDefault="00EB32C7" w:rsidP="00EB32C7">
      <w:pPr>
        <w:spacing w:after="0" w:line="240" w:lineRule="auto"/>
        <w:rPr>
          <w:lang w:val="hr-HR"/>
        </w:rPr>
      </w:pPr>
    </w:p>
    <w:p w14:paraId="2B3A7B90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3A47A494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lastRenderedPageBreak/>
        <w:t>Eksperimentalni postupci</w:t>
      </w:r>
    </w:p>
    <w:p w14:paraId="6981899F" w14:textId="7DA313A2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postupke dovoljno detaljno da omoguće ponovljivost.</w:t>
      </w:r>
    </w:p>
    <w:p w14:paraId="74352343" w14:textId="051AF4FD" w:rsidR="00EB32C7" w:rsidRDefault="00EB32C7" w:rsidP="00EB32C7">
      <w:pPr>
        <w:spacing w:after="0" w:line="240" w:lineRule="auto"/>
        <w:rPr>
          <w:lang w:val="hr-HR"/>
        </w:rPr>
      </w:pPr>
    </w:p>
    <w:p w14:paraId="763534B8" w14:textId="77777777" w:rsidR="0052499E" w:rsidRDefault="0052499E" w:rsidP="00EB32C7">
      <w:pPr>
        <w:spacing w:after="0" w:line="240" w:lineRule="auto"/>
        <w:rPr>
          <w:lang w:val="hr-HR"/>
        </w:rPr>
      </w:pPr>
    </w:p>
    <w:p w14:paraId="29897A05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Ciljevi</w:t>
      </w:r>
    </w:p>
    <w:p w14:paraId="1A1AE2D1" w14:textId="58183E6F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Jasno opišite ciljeve istraživanja i hipoteze.</w:t>
      </w:r>
    </w:p>
    <w:p w14:paraId="35201F3D" w14:textId="2C5B24C1" w:rsidR="00EB32C7" w:rsidRDefault="00EB32C7" w:rsidP="00EB32C7">
      <w:pPr>
        <w:spacing w:after="0" w:line="240" w:lineRule="auto"/>
        <w:rPr>
          <w:lang w:val="hr-HR"/>
        </w:rPr>
      </w:pPr>
    </w:p>
    <w:p w14:paraId="3F9DBF6E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147C2CF7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Smještaj i držanje</w:t>
      </w:r>
    </w:p>
    <w:p w14:paraId="7AD5CCAE" w14:textId="6D2998C6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Opišite uvjete smještaja i držanja životinja.</w:t>
      </w:r>
    </w:p>
    <w:p w14:paraId="6FD6D79E" w14:textId="201AB3A0" w:rsidR="00EB32C7" w:rsidRDefault="00EB32C7" w:rsidP="00EB32C7">
      <w:pPr>
        <w:spacing w:after="0" w:line="240" w:lineRule="auto"/>
        <w:rPr>
          <w:lang w:val="hr-HR"/>
        </w:rPr>
      </w:pPr>
    </w:p>
    <w:p w14:paraId="3B69B1E7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771A1DF4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Skrb i praćenje životinja</w:t>
      </w:r>
    </w:p>
    <w:p w14:paraId="3FFC0576" w14:textId="70C15FF1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 xml:space="preserve">Opišite mjere dobrobiti </w:t>
      </w:r>
      <w:r w:rsidR="00DF595C">
        <w:rPr>
          <w:lang w:val="hr-HR"/>
        </w:rPr>
        <w:t>koje ste primijenili tijekom istraživanja</w:t>
      </w:r>
      <w:r w:rsidRPr="00EB32C7">
        <w:rPr>
          <w:lang w:val="hr-HR"/>
        </w:rPr>
        <w:t>.</w:t>
      </w:r>
    </w:p>
    <w:p w14:paraId="452827B9" w14:textId="3088CB4F" w:rsidR="00EB32C7" w:rsidRDefault="00EB32C7" w:rsidP="00EB32C7">
      <w:pPr>
        <w:spacing w:after="0" w:line="240" w:lineRule="auto"/>
        <w:rPr>
          <w:lang w:val="hr-HR"/>
        </w:rPr>
      </w:pPr>
    </w:p>
    <w:p w14:paraId="0AEC6D25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426A6864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Tumačenje / znanstvene implikacije</w:t>
      </w:r>
    </w:p>
    <w:p w14:paraId="0733AD15" w14:textId="2E1282B9" w:rsid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Protumačite rezultate i raspravite ograničenja</w:t>
      </w:r>
      <w:r w:rsidR="00DF595C">
        <w:rPr>
          <w:lang w:val="hr-HR"/>
        </w:rPr>
        <w:t xml:space="preserve"> (ako je primjenjivo)</w:t>
      </w:r>
      <w:r w:rsidRPr="00EB32C7">
        <w:rPr>
          <w:lang w:val="hr-HR"/>
        </w:rPr>
        <w:t>.</w:t>
      </w:r>
    </w:p>
    <w:p w14:paraId="18F9C5BA" w14:textId="412332CF" w:rsidR="00EB32C7" w:rsidRDefault="00EB32C7" w:rsidP="00EB32C7">
      <w:pPr>
        <w:spacing w:after="0" w:line="240" w:lineRule="auto"/>
        <w:rPr>
          <w:lang w:val="hr-HR"/>
        </w:rPr>
      </w:pPr>
    </w:p>
    <w:p w14:paraId="7E60F88D" w14:textId="77777777" w:rsidR="00EB32C7" w:rsidRPr="00EB32C7" w:rsidRDefault="00EB32C7" w:rsidP="00EB32C7">
      <w:pPr>
        <w:spacing w:after="0" w:line="240" w:lineRule="auto"/>
        <w:rPr>
          <w:lang w:val="hr-HR"/>
        </w:rPr>
      </w:pPr>
    </w:p>
    <w:p w14:paraId="6483AF8E" w14:textId="77777777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Generalizacija / translacija</w:t>
      </w:r>
    </w:p>
    <w:p w14:paraId="2AF2CBE1" w14:textId="77777777" w:rsidR="00EB32C7" w:rsidRP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Raspravite primjenjivost rezultata na druge vrste ili na ljude (ako je primjenjivo).</w:t>
      </w:r>
    </w:p>
    <w:p w14:paraId="0FA76AF8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5003273C" w14:textId="649A5478" w:rsidR="00EB32C7" w:rsidRPr="00EB32C7" w:rsidRDefault="00EB32C7" w:rsidP="00EB32C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r w:rsidRPr="00EB32C7">
        <w:rPr>
          <w:b/>
          <w:bCs/>
          <w:lang w:val="hr-HR"/>
        </w:rPr>
        <w:t>Usklađenost s propisima</w:t>
      </w:r>
    </w:p>
    <w:p w14:paraId="2404F932" w14:textId="172DC4CF" w:rsidR="00EB32C7" w:rsidRDefault="00EB32C7" w:rsidP="00EB32C7">
      <w:pPr>
        <w:spacing w:after="0" w:line="240" w:lineRule="auto"/>
        <w:rPr>
          <w:i/>
          <w:iCs/>
          <w:lang w:val="hr-HR"/>
        </w:rPr>
      </w:pPr>
      <w:r w:rsidRPr="00EB32C7">
        <w:rPr>
          <w:i/>
          <w:iCs/>
          <w:lang w:val="hr-HR"/>
        </w:rPr>
        <w:t>(označiti kućicu ako je istraživanje usklađeno)</w:t>
      </w:r>
    </w:p>
    <w:p w14:paraId="51E3E542" w14:textId="77777777" w:rsidR="00DF595C" w:rsidRPr="00EB32C7" w:rsidRDefault="00DF595C" w:rsidP="00EB32C7">
      <w:pPr>
        <w:spacing w:after="0" w:line="240" w:lineRule="auto"/>
        <w:rPr>
          <w:lang w:val="hr-HR"/>
        </w:rPr>
      </w:pPr>
    </w:p>
    <w:p w14:paraId="26208622" w14:textId="719179D3" w:rsidR="00EB32C7" w:rsidRDefault="000821CF" w:rsidP="00EB32C7">
      <w:pPr>
        <w:spacing w:after="0" w:line="240" w:lineRule="auto"/>
        <w:rPr>
          <w:lang w:val="hr-HR"/>
        </w:rPr>
      </w:pPr>
      <w:sdt>
        <w:sdtPr>
          <w:rPr>
            <w:lang w:val="hr-HR"/>
          </w:rPr>
          <w:id w:val="-32728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Zakon o zaštiti životinja (NN 102/2017, 32/2019)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-89026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Zakon o veterinarstvu (NN 82/2013, izmjene uklju</w:t>
      </w:r>
      <w:r w:rsidR="00EB32C7" w:rsidRPr="00EB32C7">
        <w:rPr>
          <w:rFonts w:cs="Calibri Light"/>
          <w:lang w:val="hr-HR"/>
        </w:rPr>
        <w:t>č</w:t>
      </w:r>
      <w:r w:rsidR="00EB32C7" w:rsidRPr="00EB32C7">
        <w:rPr>
          <w:lang w:val="hr-HR"/>
        </w:rPr>
        <w:t>uju</w:t>
      </w:r>
      <w:r w:rsidR="00EB32C7" w:rsidRPr="00EB32C7">
        <w:rPr>
          <w:rFonts w:cs="Calibri Light"/>
          <w:lang w:val="hr-HR"/>
        </w:rPr>
        <w:t>ć</w:t>
      </w:r>
      <w:r w:rsidR="00EB32C7" w:rsidRPr="00EB32C7">
        <w:rPr>
          <w:lang w:val="hr-HR"/>
        </w:rPr>
        <w:t>i NN 52/2021)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207145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Pravilnik o zaštiti životinja koje se uzgajaju u svrhu proizvodnje (NN 44/2010)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3765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 xml:space="preserve">Pravilnici o minimalnim uvjetima dobrobiti prema vrsti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ivotinje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6902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Pravilnik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tijekom prijevoza i s prijevozom povezanih postupaka (NN 12/2011)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188390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Uredba Vije</w:t>
      </w:r>
      <w:r w:rsidR="00EB32C7" w:rsidRPr="00EB32C7">
        <w:rPr>
          <w:rFonts w:cs="Calibri Light"/>
          <w:lang w:val="hr-HR"/>
        </w:rPr>
        <w:t>ć</w:t>
      </w:r>
      <w:r w:rsidR="00EB32C7" w:rsidRPr="00EB32C7">
        <w:rPr>
          <w:lang w:val="hr-HR"/>
        </w:rPr>
        <w:t>a (EZ) br. 1/2005 o zaštiti životinja tijekom prijevoza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-19215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Uredba (EZ) br. 1099/2009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pri usmr</w:t>
      </w:r>
      <w:r w:rsidR="00EB32C7" w:rsidRPr="00EB32C7">
        <w:rPr>
          <w:rFonts w:cs="Calibri Light"/>
          <w:lang w:val="hr-HR"/>
        </w:rPr>
        <w:t>ć</w:t>
      </w:r>
      <w:r w:rsidR="00EB32C7" w:rsidRPr="00EB32C7">
        <w:rPr>
          <w:lang w:val="hr-HR"/>
        </w:rPr>
        <w:t>ivanju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-66177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Pravilnik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koje se koriste u znanstvene ili obrazovne svrhe (NN 55/2013)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-82597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Direktiva 2010/63/EU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koje se koriste u znanstvene svrhe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3100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Uredba (EU) 2017/625 o slu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benim kontrolama</w:t>
      </w:r>
    </w:p>
    <w:p w14:paraId="6DD8C92E" w14:textId="69089510" w:rsidR="00EB32C7" w:rsidRPr="00EB32C7" w:rsidRDefault="000821CF" w:rsidP="00EB32C7">
      <w:pPr>
        <w:spacing w:after="0" w:line="240" w:lineRule="auto"/>
        <w:rPr>
          <w:lang w:val="hr-HR"/>
        </w:rPr>
      </w:pPr>
      <w:sdt>
        <w:sdtPr>
          <w:rPr>
            <w:lang w:val="hr-HR"/>
          </w:rPr>
          <w:id w:val="-2147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Europska konvencija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koje se uzgajaju u poljoprivredne svrhe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13670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Europska konvencija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 xml:space="preserve">titi 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ivotinja pri klanju</w:t>
      </w:r>
      <w:r w:rsidR="00EB32C7" w:rsidRPr="00EB32C7">
        <w:rPr>
          <w:lang w:val="hr-HR"/>
        </w:rPr>
        <w:br/>
      </w:r>
      <w:sdt>
        <w:sdtPr>
          <w:rPr>
            <w:lang w:val="hr-HR"/>
          </w:rPr>
          <w:id w:val="-87962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2C7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B32C7" w:rsidRPr="00EB32C7">
        <w:rPr>
          <w:lang w:val="hr-HR"/>
        </w:rPr>
        <w:t>Europska konvencija o za</w:t>
      </w:r>
      <w:r w:rsidR="00EB32C7" w:rsidRPr="00EB32C7">
        <w:rPr>
          <w:rFonts w:cs="Calibri Light"/>
          <w:lang w:val="hr-HR"/>
        </w:rPr>
        <w:t>š</w:t>
      </w:r>
      <w:r w:rsidR="00EB32C7" w:rsidRPr="00EB32C7">
        <w:rPr>
          <w:lang w:val="hr-HR"/>
        </w:rPr>
        <w:t>titi kralje</w:t>
      </w:r>
      <w:r w:rsidR="00EB32C7" w:rsidRPr="00EB32C7">
        <w:rPr>
          <w:rFonts w:cs="Calibri Light"/>
          <w:lang w:val="hr-HR"/>
        </w:rPr>
        <w:t>ž</w:t>
      </w:r>
      <w:r w:rsidR="00EB32C7" w:rsidRPr="00EB32C7">
        <w:rPr>
          <w:lang w:val="hr-HR"/>
        </w:rPr>
        <w:t>njaka koji se koriste u znanstvene i druge istraživačke svrhe</w:t>
      </w:r>
    </w:p>
    <w:p w14:paraId="5419D211" w14:textId="77777777" w:rsidR="00EB32C7" w:rsidRDefault="00EB32C7" w:rsidP="00EB32C7">
      <w:pPr>
        <w:spacing w:after="0" w:line="240" w:lineRule="auto"/>
        <w:rPr>
          <w:lang w:val="hr-HR"/>
        </w:rPr>
      </w:pPr>
    </w:p>
    <w:p w14:paraId="251F2750" w14:textId="4E880AF9" w:rsidR="00EB32C7" w:rsidRPr="00EB32C7" w:rsidRDefault="00EB32C7" w:rsidP="00EB32C7">
      <w:pPr>
        <w:spacing w:after="0" w:line="240" w:lineRule="auto"/>
        <w:rPr>
          <w:lang w:val="hr-HR"/>
        </w:rPr>
      </w:pPr>
      <w:r w:rsidRPr="00EB32C7">
        <w:rPr>
          <w:lang w:val="hr-HR"/>
        </w:rPr>
        <w:t>U Osijeku, dana _____________</w:t>
      </w:r>
    </w:p>
    <w:p w14:paraId="5FAB6D2C" w14:textId="77777777" w:rsidR="00EB32C7" w:rsidRDefault="00EB32C7" w:rsidP="00EB32C7">
      <w:pPr>
        <w:spacing w:after="0" w:line="240" w:lineRule="auto"/>
        <w:rPr>
          <w:b/>
          <w:bCs/>
          <w:lang w:val="hr-HR"/>
        </w:rPr>
      </w:pPr>
    </w:p>
    <w:tbl>
      <w:tblPr>
        <w:tblStyle w:val="TableGrid"/>
        <w:tblW w:w="3686" w:type="dxa"/>
        <w:tblInd w:w="524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C1553" w:rsidRPr="00FC387C" w14:paraId="75C97ED0" w14:textId="77777777" w:rsidTr="009C1553">
        <w:trPr>
          <w:trHeight w:val="568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EB459" w14:textId="77777777" w:rsidR="009C1553" w:rsidRPr="00FC387C" w:rsidRDefault="009C1553" w:rsidP="00C8505E">
            <w:pPr>
              <w:rPr>
                <w:rFonts w:asciiTheme="majorHAnsi" w:hAnsiTheme="majorHAnsi" w:cstheme="majorHAnsi"/>
              </w:rPr>
            </w:pPr>
          </w:p>
        </w:tc>
      </w:tr>
    </w:tbl>
    <w:p w14:paraId="7DCBEA20" w14:textId="77777777" w:rsidR="00EB32C7" w:rsidRDefault="00EB32C7" w:rsidP="00EB32C7">
      <w:pPr>
        <w:spacing w:after="0" w:line="240" w:lineRule="auto"/>
        <w:jc w:val="right"/>
        <w:rPr>
          <w:b/>
          <w:bCs/>
          <w:lang w:val="hr-HR"/>
        </w:rPr>
      </w:pPr>
    </w:p>
    <w:p w14:paraId="3733EA26" w14:textId="7D9CA752" w:rsidR="00EB32C7" w:rsidRPr="00EB32C7" w:rsidRDefault="00EB32C7" w:rsidP="00EB32C7">
      <w:pPr>
        <w:spacing w:after="0" w:line="240" w:lineRule="auto"/>
        <w:jc w:val="right"/>
        <w:rPr>
          <w:lang w:val="hr-HR"/>
        </w:rPr>
      </w:pPr>
      <w:r w:rsidRPr="00EB32C7">
        <w:rPr>
          <w:b/>
          <w:bCs/>
          <w:lang w:val="hr-HR"/>
        </w:rPr>
        <w:t>Ime i prezime voditelja istraživanja</w:t>
      </w:r>
      <w:r w:rsidRPr="00EB32C7">
        <w:rPr>
          <w:lang w:val="hr-HR"/>
        </w:rPr>
        <w:br/>
      </w:r>
      <w:r w:rsidRPr="00EB32C7">
        <w:rPr>
          <w:i/>
          <w:iCs/>
          <w:lang w:val="hr-HR"/>
        </w:rPr>
        <w:t>(molimo dodati i digitalni potpis)</w:t>
      </w:r>
    </w:p>
    <w:p w14:paraId="797FDD93" w14:textId="7D539DA8" w:rsidR="00765A65" w:rsidRDefault="00765A65" w:rsidP="00EB32C7">
      <w:pPr>
        <w:spacing w:after="0" w:line="240" w:lineRule="auto"/>
        <w:rPr>
          <w:lang w:val="hr-HR"/>
        </w:rPr>
      </w:pPr>
    </w:p>
    <w:sectPr w:rsidR="00765A65" w:rsidSect="00DB5E4F">
      <w:footerReference w:type="default" r:id="rId7"/>
      <w:headerReference w:type="first" r:id="rId8"/>
      <w:footerReference w:type="first" r:id="rId9"/>
      <w:pgSz w:w="11907" w:h="16840" w:code="9"/>
      <w:pgMar w:top="1418" w:right="1418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3351" w14:textId="77777777" w:rsidR="000821CF" w:rsidRDefault="000821CF" w:rsidP="00FC0D13">
      <w:pPr>
        <w:spacing w:after="0" w:line="240" w:lineRule="auto"/>
      </w:pPr>
      <w:r>
        <w:separator/>
      </w:r>
    </w:p>
  </w:endnote>
  <w:endnote w:type="continuationSeparator" w:id="0">
    <w:p w14:paraId="1D0DDC66" w14:textId="77777777" w:rsidR="000821CF" w:rsidRDefault="000821CF" w:rsidP="00F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905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F58BD" w14:textId="77777777" w:rsidR="009742CF" w:rsidRDefault="009742CF" w:rsidP="00974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1AFC" w14:textId="77777777" w:rsidR="008F6933" w:rsidRDefault="008F6933" w:rsidP="008F6933">
    <w:pPr>
      <w:pStyle w:val="Footer"/>
      <w:tabs>
        <w:tab w:val="clear" w:pos="4680"/>
        <w:tab w:val="clear" w:pos="9360"/>
        <w:tab w:val="left" w:pos="3388"/>
      </w:tabs>
      <w:rPr>
        <w:noProof/>
      </w:rPr>
    </w:pPr>
  </w:p>
  <w:p w14:paraId="11703022" w14:textId="77777777" w:rsidR="009742CF" w:rsidRDefault="008F6933" w:rsidP="00F55B6E">
    <w:pPr>
      <w:pStyle w:val="Footer"/>
      <w:tabs>
        <w:tab w:val="clear" w:pos="4680"/>
        <w:tab w:val="clear" w:pos="9360"/>
        <w:tab w:val="left" w:pos="3388"/>
        <w:tab w:val="left" w:pos="4889"/>
      </w:tabs>
    </w:pPr>
    <w:r>
      <w:tab/>
    </w:r>
    <w:r w:rsidR="00F55B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09CC" w14:textId="77777777" w:rsidR="000821CF" w:rsidRDefault="000821CF" w:rsidP="00FC0D13">
      <w:pPr>
        <w:spacing w:after="0" w:line="240" w:lineRule="auto"/>
      </w:pPr>
      <w:r>
        <w:separator/>
      </w:r>
    </w:p>
  </w:footnote>
  <w:footnote w:type="continuationSeparator" w:id="0">
    <w:p w14:paraId="037D7AC1" w14:textId="77777777" w:rsidR="000821CF" w:rsidRDefault="000821CF" w:rsidP="00F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1CA8" w14:textId="77777777" w:rsidR="001132CA" w:rsidRDefault="00DE59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0C925" wp14:editId="297157C6">
          <wp:simplePos x="0" y="0"/>
          <wp:positionH relativeFrom="page">
            <wp:align>right</wp:align>
          </wp:positionH>
          <wp:positionV relativeFrom="paragraph">
            <wp:posOffset>-469488</wp:posOffset>
          </wp:positionV>
          <wp:extent cx="7556964" cy="10689448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64" cy="1068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16F2"/>
    <w:multiLevelType w:val="hybridMultilevel"/>
    <w:tmpl w:val="497EB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575BE"/>
    <w:multiLevelType w:val="multilevel"/>
    <w:tmpl w:val="783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6"/>
    <w:rsid w:val="000565A8"/>
    <w:rsid w:val="000821CF"/>
    <w:rsid w:val="001132CA"/>
    <w:rsid w:val="001D0234"/>
    <w:rsid w:val="00246B22"/>
    <w:rsid w:val="0029369A"/>
    <w:rsid w:val="00332361"/>
    <w:rsid w:val="00340A96"/>
    <w:rsid w:val="003F61C0"/>
    <w:rsid w:val="004848E2"/>
    <w:rsid w:val="0052499E"/>
    <w:rsid w:val="00583A7F"/>
    <w:rsid w:val="005B0A71"/>
    <w:rsid w:val="00660F5D"/>
    <w:rsid w:val="006935A6"/>
    <w:rsid w:val="006D0320"/>
    <w:rsid w:val="00747CB8"/>
    <w:rsid w:val="00765A65"/>
    <w:rsid w:val="008F6933"/>
    <w:rsid w:val="009742CF"/>
    <w:rsid w:val="009C1553"/>
    <w:rsid w:val="009D3E49"/>
    <w:rsid w:val="009D50F9"/>
    <w:rsid w:val="00B41594"/>
    <w:rsid w:val="00B81955"/>
    <w:rsid w:val="00BA76C8"/>
    <w:rsid w:val="00DB5E4F"/>
    <w:rsid w:val="00DC1203"/>
    <w:rsid w:val="00DE5984"/>
    <w:rsid w:val="00DF595C"/>
    <w:rsid w:val="00EB32C7"/>
    <w:rsid w:val="00F55B6E"/>
    <w:rsid w:val="00FB1C49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FFC69"/>
  <w15:chartTrackingRefBased/>
  <w15:docId w15:val="{F0E80601-E86F-4C09-851E-03185FB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71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13"/>
  </w:style>
  <w:style w:type="paragraph" w:styleId="Footer">
    <w:name w:val="footer"/>
    <w:basedOn w:val="Normal"/>
    <w:link w:val="FooterChar"/>
    <w:uiPriority w:val="99"/>
    <w:unhideWhenUsed/>
    <w:rsid w:val="00FC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13"/>
  </w:style>
  <w:style w:type="table" w:styleId="TableGrid">
    <w:name w:val="Table Grid"/>
    <w:basedOn w:val="TableNormal"/>
    <w:uiPriority w:val="39"/>
    <w:rsid w:val="0097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na\AppData\Local\Microsoft\Windows\INetCache\Content.Outlook\9LSCPNYH\FAZOS_mem_hr%20-%20pozad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FAZOS_mem_hr - pozadina</Template>
  <TotalTime>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Djurkin Kušec</cp:lastModifiedBy>
  <cp:revision>4</cp:revision>
  <dcterms:created xsi:type="dcterms:W3CDTF">2026-01-30T11:02:00Z</dcterms:created>
  <dcterms:modified xsi:type="dcterms:W3CDTF">2026-02-06T09:10:00Z</dcterms:modified>
</cp:coreProperties>
</file>